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F8" w:rsidRPr="00465E23" w:rsidRDefault="00AD76F8" w:rsidP="00AD76F8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Calibri"/>
          <w:b/>
          <w:color w:val="00000A"/>
        </w:rPr>
        <w:t>ПРИЛОЖЕНИЕ № 2</w:t>
      </w:r>
    </w:p>
    <w:p w:rsidR="00AD76F8" w:rsidRPr="00465E23" w:rsidRDefault="00AD76F8" w:rsidP="00AD76F8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 w:rsidRPr="00465E23">
        <w:rPr>
          <w:rFonts w:ascii="Times New Roman" w:eastAsia="Calibri" w:hAnsi="Times New Roman" w:cs="Calibri"/>
          <w:b/>
          <w:color w:val="00000A"/>
        </w:rPr>
        <w:t>УТВЕРЖДЕНО</w:t>
      </w:r>
    </w:p>
    <w:p w:rsidR="00AD76F8" w:rsidRPr="00465E23" w:rsidRDefault="00AD76F8" w:rsidP="00AD76F8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Calibri"/>
          <w:b/>
          <w:color w:val="00000A"/>
        </w:rPr>
        <w:t>Приказом от 20.12.2017г. №28</w:t>
      </w:r>
    </w:p>
    <w:p w:rsidR="00AD76F8" w:rsidRPr="00465E23" w:rsidRDefault="00AD76F8" w:rsidP="00AD76F8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 w:rsidRPr="00465E23">
        <w:rPr>
          <w:rFonts w:ascii="Times New Roman" w:eastAsia="Calibri" w:hAnsi="Times New Roman" w:cs="Calibri"/>
          <w:b/>
          <w:bCs/>
          <w:color w:val="00000A"/>
        </w:rPr>
        <w:t>по МУ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Концертно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– выставочный зал</w:t>
      </w:r>
      <w:r w:rsidRPr="00465E2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»</w:t>
      </w:r>
      <w:r w:rsidRPr="00465E23">
        <w:rPr>
          <w:rFonts w:ascii="Times New Roman" w:eastAsia="Calibri" w:hAnsi="Times New Roman" w:cs="Calibri"/>
          <w:b/>
          <w:color w:val="00000A"/>
        </w:rPr>
        <w:t xml:space="preserve"> </w:t>
      </w:r>
    </w:p>
    <w:p w:rsidR="00AD76F8" w:rsidRDefault="00AD76F8" w:rsidP="00AD76F8">
      <w:pPr>
        <w:spacing w:after="0" w:line="240" w:lineRule="auto"/>
        <w:ind w:firstLine="708"/>
        <w:jc w:val="right"/>
        <w:rPr>
          <w:rFonts w:ascii="Times New Roman" w:eastAsia="Times New Roman" w:hAnsi="Times New Roman" w:cs="PragmaticaCTT"/>
          <w:lang w:eastAsia="ru-RU"/>
        </w:rPr>
      </w:pPr>
    </w:p>
    <w:p w:rsidR="00AD76F8" w:rsidRDefault="00AD76F8" w:rsidP="00AD76F8">
      <w:pPr>
        <w:spacing w:after="0" w:line="240" w:lineRule="auto"/>
        <w:ind w:firstLine="708"/>
        <w:rPr>
          <w:rFonts w:ascii="Times New Roman" w:eastAsia="Times New Roman" w:hAnsi="Times New Roman" w:cs="PragmaticaCTT"/>
          <w:lang w:eastAsia="ru-RU"/>
        </w:rPr>
      </w:pPr>
    </w:p>
    <w:p w:rsidR="00AD76F8" w:rsidRDefault="00AD76F8" w:rsidP="00AD76F8">
      <w:pPr>
        <w:spacing w:after="0" w:line="240" w:lineRule="auto"/>
        <w:ind w:firstLine="708"/>
        <w:rPr>
          <w:rFonts w:ascii="Times New Roman" w:eastAsia="Times New Roman" w:hAnsi="Times New Roman" w:cs="PragmaticaCTT"/>
          <w:lang w:eastAsia="ru-RU"/>
        </w:rPr>
      </w:pPr>
    </w:p>
    <w:p w:rsidR="00AD76F8" w:rsidRDefault="00AD76F8" w:rsidP="00AD76F8">
      <w:pPr>
        <w:spacing w:after="0" w:line="240" w:lineRule="auto"/>
        <w:ind w:firstLine="708"/>
        <w:rPr>
          <w:rFonts w:ascii="Times New Roman" w:eastAsia="Times New Roman" w:hAnsi="Times New Roman" w:cs="PragmaticaCTT"/>
          <w:lang w:eastAsia="ru-RU"/>
        </w:rPr>
      </w:pPr>
    </w:p>
    <w:p w:rsidR="00AD76F8" w:rsidRPr="00465E23" w:rsidRDefault="00AD76F8" w:rsidP="00AD76F8">
      <w:pPr>
        <w:spacing w:after="0" w:line="240" w:lineRule="auto"/>
        <w:ind w:firstLine="708"/>
        <w:jc w:val="center"/>
        <w:rPr>
          <w:rFonts w:ascii="Times New Roman" w:eastAsia="Times New Roman" w:hAnsi="Times New Roman" w:cs="PragmaticaCTT"/>
          <w:u w:val="single"/>
          <w:lang w:eastAsia="ru-RU"/>
        </w:rPr>
      </w:pPr>
      <w:r>
        <w:rPr>
          <w:rFonts w:ascii="Times New Roman" w:eastAsia="Times New Roman" w:hAnsi="Times New Roman" w:cs="PragmaticaCTT"/>
          <w:u w:val="single"/>
          <w:lang w:eastAsia="ru-RU"/>
        </w:rPr>
        <w:t>П</w:t>
      </w:r>
      <w:r w:rsidRPr="00315FB5">
        <w:rPr>
          <w:rFonts w:ascii="Times New Roman" w:eastAsia="Times New Roman" w:hAnsi="Times New Roman" w:cs="PragmaticaCTT"/>
          <w:u w:val="single"/>
          <w:lang w:eastAsia="ru-RU"/>
        </w:rPr>
        <w:t>рейскурант цен на платные услуги, оказываемые муниципальным учреждение</w:t>
      </w:r>
      <w:r>
        <w:rPr>
          <w:rFonts w:ascii="Times New Roman" w:eastAsia="Times New Roman" w:hAnsi="Times New Roman" w:cs="PragmaticaCTT"/>
          <w:u w:val="single"/>
          <w:lang w:eastAsia="ru-RU"/>
        </w:rPr>
        <w:t>м «</w:t>
      </w:r>
      <w:proofErr w:type="spellStart"/>
      <w:r>
        <w:rPr>
          <w:rFonts w:ascii="Times New Roman" w:eastAsia="Times New Roman" w:hAnsi="Times New Roman" w:cs="PragmaticaCTT"/>
          <w:u w:val="single"/>
          <w:lang w:eastAsia="ru-RU"/>
        </w:rPr>
        <w:t>Концертно</w:t>
      </w:r>
      <w:proofErr w:type="spellEnd"/>
      <w:r>
        <w:rPr>
          <w:rFonts w:ascii="Times New Roman" w:eastAsia="Times New Roman" w:hAnsi="Times New Roman" w:cs="PragmaticaCTT"/>
          <w:u w:val="single"/>
          <w:lang w:eastAsia="ru-RU"/>
        </w:rPr>
        <w:t xml:space="preserve"> – выставочный зал»</w:t>
      </w:r>
    </w:p>
    <w:p w:rsidR="00AD76F8" w:rsidRPr="00FC5DD8" w:rsidRDefault="00AD76F8" w:rsidP="00AD76F8">
      <w:pPr>
        <w:spacing w:after="0" w:line="240" w:lineRule="auto"/>
        <w:rPr>
          <w:rFonts w:ascii="Times New Roman" w:eastAsia="Times New Roman" w:hAnsi="Times New Roman" w:cs="PragmaticaCTT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559"/>
        <w:gridCol w:w="1383"/>
      </w:tblGrid>
      <w:tr w:rsidR="00AD76F8" w:rsidRPr="00FC5DD8" w:rsidTr="00B76C5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5DD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5DD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Наименование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 xml:space="preserve">Измерения услуг 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Цена услуги, рублей</w:t>
            </w:r>
          </w:p>
        </w:tc>
      </w:tr>
      <w:tr w:rsidR="00AD76F8" w:rsidRPr="00FC5DD8" w:rsidTr="00B76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Минимум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Максимум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D76F8" w:rsidRPr="00FC5DD8" w:rsidTr="00B76C5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МУ «Концертно-выставочный зал»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Организация и проведение концертов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показа музыкально </w:t>
            </w:r>
            <w:proofErr w:type="gramStart"/>
            <w:r w:rsidRPr="00FC5DD8">
              <w:rPr>
                <w:rFonts w:ascii="Times New Roman" w:eastAsia="Times New Roman" w:hAnsi="Times New Roman"/>
                <w:lang w:eastAsia="ru-RU"/>
              </w:rPr>
              <w:t>–д</w:t>
            </w:r>
            <w:proofErr w:type="gramEnd"/>
            <w:r w:rsidRPr="00FC5DD8">
              <w:rPr>
                <w:rFonts w:ascii="Times New Roman" w:eastAsia="Times New Roman" w:hAnsi="Times New Roman"/>
                <w:lang w:eastAsia="ru-RU"/>
              </w:rPr>
              <w:t xml:space="preserve">раматических спектаклей и выступление артистов музыкальных театров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Организация и проведение</w:t>
            </w:r>
            <w:proofErr w:type="gramStart"/>
            <w:r w:rsidRPr="00FC5DD8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proofErr w:type="gramEnd"/>
            <w:r w:rsidRPr="00FC5DD8">
              <w:rPr>
                <w:rFonts w:ascii="Times New Roman" w:eastAsia="Times New Roman" w:hAnsi="Times New Roman"/>
                <w:lang w:eastAsia="ru-RU"/>
              </w:rPr>
              <w:t>ала - концертов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Организация и проведение концертов - лекций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Организация встреч с писателями, литературных вечеров, литературно – музыкальных вечеров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Организация и проведение выставок, фотовыставок и выставок прикладного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 xml:space="preserve">Спектакли и концерты коллективов дворцов </w:t>
            </w:r>
          </w:p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Услуги по организации и проведению платных мероприятий (концертов, цирков и др.), выставок продаж для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 мероприятие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Оплачиваются согласно договорам с организациями, цены договорные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Ксерокопия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b/>
                <w:lang w:eastAsia="ru-RU"/>
              </w:rPr>
              <w:t>Услуги по прокату: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10.1.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Прокат стола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 сутки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 w:cs="PragmaticaCTT"/>
                <w:lang w:eastAsia="ru-RU"/>
              </w:rPr>
            </w:pPr>
            <w:r w:rsidRPr="00FC5DD8">
              <w:rPr>
                <w:rFonts w:ascii="Times New Roman" w:eastAsia="Times New Roman" w:hAnsi="Times New Roman" w:cs="PragmaticaCTT"/>
                <w:lang w:eastAsia="ru-RU"/>
              </w:rPr>
              <w:t>10.2.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 w:cs="PragmaticaCTT"/>
                <w:lang w:eastAsia="ru-RU"/>
              </w:rPr>
            </w:pPr>
            <w:r w:rsidRPr="00FC5DD8">
              <w:rPr>
                <w:rFonts w:ascii="Times New Roman" w:eastAsia="Times New Roman" w:hAnsi="Times New Roman" w:cs="PragmaticaCTT"/>
                <w:lang w:eastAsia="ru-RU"/>
              </w:rPr>
              <w:t>Прокат стула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 w:cs="PragmaticaCTT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 сутки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 w:cs="PragmaticaCTT"/>
                <w:lang w:eastAsia="ru-RU"/>
              </w:rPr>
            </w:pPr>
            <w:r w:rsidRPr="00FC5DD8">
              <w:rPr>
                <w:rFonts w:ascii="Times New Roman" w:eastAsia="Times New Roman" w:hAnsi="Times New Roman" w:cs="PragmaticaCTT"/>
                <w:lang w:eastAsia="ru-RU"/>
              </w:rPr>
              <w:t>150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 w:cs="PragmaticaCTT"/>
                <w:lang w:eastAsia="ru-RU"/>
              </w:rPr>
            </w:pPr>
            <w:r w:rsidRPr="00FC5DD8">
              <w:rPr>
                <w:rFonts w:ascii="Times New Roman" w:eastAsia="Times New Roman" w:hAnsi="Times New Roman" w:cs="PragmaticaCTT"/>
                <w:lang w:eastAsia="ru-RU"/>
              </w:rPr>
              <w:t>10.3.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 w:cs="PragmaticaCTT"/>
                <w:lang w:eastAsia="ru-RU"/>
              </w:rPr>
            </w:pPr>
            <w:r w:rsidRPr="00FC5DD8">
              <w:rPr>
                <w:rFonts w:ascii="Times New Roman" w:eastAsia="Times New Roman" w:hAnsi="Times New Roman" w:cs="PragmaticaCTT"/>
                <w:lang w:eastAsia="ru-RU"/>
              </w:rPr>
              <w:t>Прокат звукового и светового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 сутки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 w:cs="PragmaticaCTT"/>
                <w:lang w:eastAsia="ru-RU"/>
              </w:rPr>
            </w:pPr>
            <w:r w:rsidRPr="00FC5DD8">
              <w:rPr>
                <w:rFonts w:ascii="Times New Roman" w:eastAsia="Times New Roman" w:hAnsi="Times New Roman" w:cs="PragmaticaCTT"/>
                <w:lang w:eastAsia="ru-RU"/>
              </w:rPr>
              <w:t>3000</w:t>
            </w:r>
          </w:p>
        </w:tc>
      </w:tr>
      <w:tr w:rsidR="00AD76F8" w:rsidRPr="00FC5DD8" w:rsidTr="00B76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 w:cs="PragmaticaCTT"/>
                <w:lang w:eastAsia="ru-RU"/>
              </w:rPr>
            </w:pPr>
            <w:r w:rsidRPr="00FC5DD8">
              <w:rPr>
                <w:rFonts w:ascii="Times New Roman" w:eastAsia="Times New Roman" w:hAnsi="Times New Roman" w:cs="PragmaticaCTT"/>
                <w:lang w:eastAsia="ru-RU"/>
              </w:rPr>
              <w:t>10.4.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rPr>
                <w:rFonts w:ascii="Times New Roman" w:eastAsia="Times New Roman" w:hAnsi="Times New Roman" w:cs="PragmaticaCTT"/>
                <w:lang w:eastAsia="ru-RU"/>
              </w:rPr>
            </w:pPr>
            <w:r w:rsidRPr="00FC5DD8">
              <w:rPr>
                <w:rFonts w:ascii="Times New Roman" w:eastAsia="Times New Roman" w:hAnsi="Times New Roman" w:cs="PragmaticaCTT"/>
                <w:lang w:eastAsia="ru-RU"/>
              </w:rPr>
              <w:t>Костюм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DD8">
              <w:rPr>
                <w:rFonts w:ascii="Times New Roman" w:eastAsia="Times New Roman" w:hAnsi="Times New Roman"/>
                <w:lang w:eastAsia="ru-RU"/>
              </w:rPr>
              <w:t>1 сутки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8" w:rsidRPr="00FC5DD8" w:rsidRDefault="00AD76F8" w:rsidP="00B76C5C">
            <w:pPr>
              <w:jc w:val="center"/>
              <w:rPr>
                <w:rFonts w:ascii="Times New Roman" w:eastAsia="Times New Roman" w:hAnsi="Times New Roman" w:cs="PragmaticaCTT"/>
                <w:lang w:eastAsia="ru-RU"/>
              </w:rPr>
            </w:pPr>
            <w:r w:rsidRPr="00FC5DD8">
              <w:rPr>
                <w:rFonts w:ascii="Times New Roman" w:eastAsia="Times New Roman" w:hAnsi="Times New Roman" w:cs="PragmaticaCTT"/>
                <w:lang w:eastAsia="ru-RU"/>
              </w:rPr>
              <w:t>500</w:t>
            </w:r>
          </w:p>
        </w:tc>
      </w:tr>
    </w:tbl>
    <w:p w:rsidR="00AD76F8" w:rsidRDefault="00AD76F8" w:rsidP="00AD76F8">
      <w:pPr>
        <w:tabs>
          <w:tab w:val="left" w:pos="489"/>
        </w:tabs>
        <w:spacing w:after="0" w:line="240" w:lineRule="auto"/>
        <w:rPr>
          <w:rFonts w:ascii="Times New Roman" w:eastAsia="Times New Roman" w:hAnsi="Times New Roman" w:cs="PragmaticaCTT"/>
          <w:lang w:eastAsia="ru-RU"/>
        </w:rPr>
      </w:pPr>
    </w:p>
    <w:p w:rsidR="00AD76F8" w:rsidRDefault="00AD76F8" w:rsidP="00AD76F8">
      <w:pPr>
        <w:suppressAutoHyphens/>
        <w:spacing w:after="0" w:line="240" w:lineRule="auto"/>
        <w:jc w:val="center"/>
        <w:rPr>
          <w:rFonts w:ascii="Times New Roman" w:eastAsia="Times New Roman" w:hAnsi="Times New Roman" w:cs="PragmaticaCTT"/>
          <w:lang w:eastAsia="ru-RU"/>
        </w:rPr>
      </w:pPr>
    </w:p>
    <w:p w:rsidR="0096157A" w:rsidRDefault="0096157A">
      <w:bookmarkStart w:id="0" w:name="_GoBack"/>
      <w:bookmarkEnd w:id="0"/>
    </w:p>
    <w:sectPr w:rsidR="0096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92"/>
    <w:rsid w:val="00105356"/>
    <w:rsid w:val="001F2DF6"/>
    <w:rsid w:val="00202DC4"/>
    <w:rsid w:val="0020373D"/>
    <w:rsid w:val="00212A87"/>
    <w:rsid w:val="002752C7"/>
    <w:rsid w:val="002B2592"/>
    <w:rsid w:val="002B71FA"/>
    <w:rsid w:val="002E7A39"/>
    <w:rsid w:val="002F3AB1"/>
    <w:rsid w:val="00345FA4"/>
    <w:rsid w:val="003742DC"/>
    <w:rsid w:val="0038499D"/>
    <w:rsid w:val="00386F3E"/>
    <w:rsid w:val="003D14E4"/>
    <w:rsid w:val="003F3EA9"/>
    <w:rsid w:val="00455B04"/>
    <w:rsid w:val="00473660"/>
    <w:rsid w:val="004E4EF3"/>
    <w:rsid w:val="00533C30"/>
    <w:rsid w:val="00555E2A"/>
    <w:rsid w:val="0056098D"/>
    <w:rsid w:val="0060687A"/>
    <w:rsid w:val="0062580A"/>
    <w:rsid w:val="006577C5"/>
    <w:rsid w:val="00695906"/>
    <w:rsid w:val="006A7B49"/>
    <w:rsid w:val="00733CB0"/>
    <w:rsid w:val="007967CF"/>
    <w:rsid w:val="007B7B6E"/>
    <w:rsid w:val="008865A5"/>
    <w:rsid w:val="008C29AE"/>
    <w:rsid w:val="00921B42"/>
    <w:rsid w:val="009321BE"/>
    <w:rsid w:val="009518FA"/>
    <w:rsid w:val="0096157A"/>
    <w:rsid w:val="009711CF"/>
    <w:rsid w:val="009E0A0B"/>
    <w:rsid w:val="00AA48F9"/>
    <w:rsid w:val="00AD76F8"/>
    <w:rsid w:val="00B3279E"/>
    <w:rsid w:val="00C92EFE"/>
    <w:rsid w:val="00D56B87"/>
    <w:rsid w:val="00D65426"/>
    <w:rsid w:val="00DC1F37"/>
    <w:rsid w:val="00EB4674"/>
    <w:rsid w:val="00ED49C9"/>
    <w:rsid w:val="00EF71B5"/>
    <w:rsid w:val="00F23A00"/>
    <w:rsid w:val="00FC0081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2018-07-25T06:59:00Z</dcterms:created>
  <dcterms:modified xsi:type="dcterms:W3CDTF">2018-07-25T06:59:00Z</dcterms:modified>
</cp:coreProperties>
</file>